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5A825A3D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6833F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Vispārīgā vienošanās rehabilitācijas inventāra iegādei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33D6FC85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3F08F6" w:rsidRPr="003F08F6">
        <w:rPr>
          <w:rFonts w:ascii="Times New Roman" w:eastAsia="Times New Roman" w:hAnsi="Times New Roman" w:cs="Times New Roman"/>
          <w:b/>
          <w:sz w:val="28"/>
          <w:szCs w:val="28"/>
        </w:rPr>
        <w:t>BS2024/26-C.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49562ACC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6833F6">
        <w:rPr>
          <w:rFonts w:eastAsia="Calibri"/>
        </w:rPr>
        <w:t>rehabilitācijas inventāra iegāde vispārīgās vienošanās ietvaros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34D5AF87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EC614D">
        <w:rPr>
          <w:rFonts w:eastAsia="Calibri"/>
          <w:b/>
        </w:rPr>
        <w:t>10.maija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72FB6186" w:rsidR="00774C64" w:rsidRDefault="006833F6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Piedāvātās preces atbilst ES standartiem.</w:t>
      </w:r>
    </w:p>
    <w:p w14:paraId="1B5B05F5" w14:textId="6F7571DB" w:rsidR="006833F6" w:rsidRDefault="006833F6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Pretendentam ir internetveikals ar piedāvāto preču klāstu un cenām.</w:t>
      </w:r>
    </w:p>
    <w:p w14:paraId="4E6C311A" w14:textId="13A0D395" w:rsidR="006833F6" w:rsidRDefault="006833F6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nosūta venu pieprasījumu visiem pretendentiem, ar kuriem attiecīgajā preču grupā ir noslēgta</w:t>
      </w:r>
      <w:r w:rsidR="00820DF7">
        <w:rPr>
          <w:rFonts w:ascii="Times New Roman" w:eastAsia="Times New Roman" w:hAnsi="Times New Roman" w:cs="Times New Roman"/>
          <w:sz w:val="24"/>
          <w:szCs w:val="24"/>
        </w:rPr>
        <w:t xml:space="preserve"> Visparīgā vienošanās.</w:t>
      </w:r>
    </w:p>
    <w:p w14:paraId="3B282B2A" w14:textId="7CD38C67" w:rsidR="00820DF7" w:rsidRDefault="00820DF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darba dienu laikā pretendenti iesniedz cenu piedāvājumus pieprasītājai precei, pasūtītājs izvēlas atbilstošāko piedāvājumu 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>(kā izvēles kritēriju nosakot atbilstību preces tehniskās specifikācijas prasībām un cenu (EUR bez PVN), nepieciešamības gadījumā- arī piegādes termiņu)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6504B6" w14:textId="06D6595D" w:rsidR="00820DF7" w:rsidRDefault="00820DF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>opējais maksājums par vispārīgās vienošanās ietvaros saņemtajām precēm nepārsniedz 9 9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>0,00 EUR bez PVN</w:t>
      </w:r>
    </w:p>
    <w:p w14:paraId="6D08333C" w14:textId="6D38C818" w:rsidR="00820DF7" w:rsidRDefault="00820DF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 xml:space="preserve">ezmaksas piegāde, ja pasūtīto preču vērtība pārsniedz </w:t>
      </w:r>
      <w:r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820DF7">
        <w:rPr>
          <w:rFonts w:ascii="Times New Roman" w:eastAsia="Times New Roman" w:hAnsi="Times New Roman" w:cs="Times New Roman"/>
          <w:sz w:val="24"/>
          <w:szCs w:val="24"/>
        </w:rPr>
        <w:t xml:space="preserve"> EUR bez PVN</w:t>
      </w:r>
    </w:p>
    <w:p w14:paraId="3BDE4892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14:paraId="5992E367" w14:textId="07E99CB9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Apmaksa: </w:t>
      </w:r>
      <w:r w:rsidR="00820DF7" w:rsidRPr="00820DF7">
        <w:rPr>
          <w:rFonts w:ascii="Times New Roman" w:eastAsia="Times New Roman" w:hAnsi="Times New Roman" w:cs="Times New Roman"/>
          <w:sz w:val="24"/>
          <w:szCs w:val="24"/>
        </w:rPr>
        <w:t>30 dienu laikā pēc atbilstoša pavadzīmes-rēķina parakstīšanas</w:t>
      </w:r>
    </w:p>
    <w:p w14:paraId="732AC281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Iesniedzamie dokumenti</w:t>
      </w:r>
    </w:p>
    <w:p w14:paraId="4BFE011E" w14:textId="5FD0302E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</w:t>
      </w:r>
      <w:r w:rsidR="00820DF7">
        <w:rPr>
          <w:rFonts w:ascii="Times New Roman" w:eastAsia="Calibri" w:hAnsi="Times New Roman" w:cs="Times New Roman"/>
          <w:sz w:val="24"/>
          <w:szCs w:val="24"/>
        </w:rPr>
        <w:t xml:space="preserve">s – </w:t>
      </w:r>
      <w:r w:rsidR="00820DF7" w:rsidRPr="00820DF7">
        <w:rPr>
          <w:rFonts w:ascii="Times New Roman" w:eastAsia="Calibri" w:hAnsi="Times New Roman" w:cs="Times New Roman"/>
          <w:sz w:val="24"/>
          <w:szCs w:val="24"/>
        </w:rPr>
        <w:t>norāda, vai var nodrošināt attiecīgajā preču grupā visas uzskaitītās preces</w:t>
      </w:r>
      <w:r w:rsidR="00820D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1EE317D3" w14:textId="77777777" w:rsidR="00820DF7" w:rsidRDefault="00820DF7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E5A16" w:rsidRPr="00BA61AE">
        <w:rPr>
          <w:rFonts w:ascii="Times New Roman" w:eastAsia="Calibri" w:hAnsi="Times New Roman" w:cs="Times New Roman"/>
          <w:sz w:val="24"/>
          <w:szCs w:val="24"/>
        </w:rPr>
        <w:t>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F708A0" w14:textId="50D53871" w:rsidR="00774C64" w:rsidRPr="00BA61AE" w:rsidRDefault="00774C64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2B47AE20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820DF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Vispārīgā vienošanās rehabilitācijas inventāra iegādei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1FDD3385" w:rsidR="00CC6343" w:rsidRPr="00820DF7" w:rsidRDefault="00CC6343" w:rsidP="00CC6343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3F08F6" w:rsidRPr="003F08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BS2024/26-C.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F610D1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00342" w14:textId="77777777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20C0EDD6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FE7F5E">
      <w:footerReference w:type="default" r:id="rId9"/>
      <w:headerReference w:type="first" r:id="rId10"/>
      <w:footerReference w:type="first" r:id="rId11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0FE58" w14:textId="77777777" w:rsidR="00FE7F5E" w:rsidRDefault="00FE7F5E">
      <w:pPr>
        <w:spacing w:after="0" w:line="240" w:lineRule="auto"/>
      </w:pPr>
      <w:r>
        <w:separator/>
      </w:r>
    </w:p>
  </w:endnote>
  <w:endnote w:type="continuationSeparator" w:id="0">
    <w:p w14:paraId="01B4A094" w14:textId="77777777" w:rsidR="00FE7F5E" w:rsidRDefault="00F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D57E7" w14:textId="77777777" w:rsidR="00FE7F5E" w:rsidRDefault="00FE7F5E">
      <w:pPr>
        <w:spacing w:after="0" w:line="240" w:lineRule="auto"/>
      </w:pPr>
      <w:r>
        <w:separator/>
      </w:r>
    </w:p>
  </w:footnote>
  <w:footnote w:type="continuationSeparator" w:id="0">
    <w:p w14:paraId="2DC429F1" w14:textId="77777777" w:rsidR="00FE7F5E" w:rsidRDefault="00F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72A4E"/>
    <w:rsid w:val="000E3118"/>
    <w:rsid w:val="001047A5"/>
    <w:rsid w:val="00105D09"/>
    <w:rsid w:val="00167135"/>
    <w:rsid w:val="001C7837"/>
    <w:rsid w:val="002006CF"/>
    <w:rsid w:val="00245E9F"/>
    <w:rsid w:val="002726D2"/>
    <w:rsid w:val="002B45B0"/>
    <w:rsid w:val="003301A5"/>
    <w:rsid w:val="00385F60"/>
    <w:rsid w:val="00390457"/>
    <w:rsid w:val="003922FC"/>
    <w:rsid w:val="00397E91"/>
    <w:rsid w:val="003F08F6"/>
    <w:rsid w:val="003F3AA8"/>
    <w:rsid w:val="004F32C1"/>
    <w:rsid w:val="0053005B"/>
    <w:rsid w:val="00655FC5"/>
    <w:rsid w:val="006707F7"/>
    <w:rsid w:val="006833F6"/>
    <w:rsid w:val="00726399"/>
    <w:rsid w:val="007676F7"/>
    <w:rsid w:val="00774C64"/>
    <w:rsid w:val="007B6AB1"/>
    <w:rsid w:val="007B6ABB"/>
    <w:rsid w:val="007D78A7"/>
    <w:rsid w:val="007E619B"/>
    <w:rsid w:val="007F30FE"/>
    <w:rsid w:val="00820DF7"/>
    <w:rsid w:val="00830EEC"/>
    <w:rsid w:val="00876E2F"/>
    <w:rsid w:val="008908C7"/>
    <w:rsid w:val="008A7B28"/>
    <w:rsid w:val="009254E7"/>
    <w:rsid w:val="00941F16"/>
    <w:rsid w:val="009A4256"/>
    <w:rsid w:val="009C0893"/>
    <w:rsid w:val="00A26419"/>
    <w:rsid w:val="00A538D0"/>
    <w:rsid w:val="00AB43BE"/>
    <w:rsid w:val="00AB78CD"/>
    <w:rsid w:val="00B13B2E"/>
    <w:rsid w:val="00B31B7E"/>
    <w:rsid w:val="00BA09A6"/>
    <w:rsid w:val="00BA61AE"/>
    <w:rsid w:val="00BF33E2"/>
    <w:rsid w:val="00C37421"/>
    <w:rsid w:val="00C83359"/>
    <w:rsid w:val="00C96D2C"/>
    <w:rsid w:val="00CC6343"/>
    <w:rsid w:val="00CE5A16"/>
    <w:rsid w:val="00D32D2D"/>
    <w:rsid w:val="00DC0CD7"/>
    <w:rsid w:val="00DD6F31"/>
    <w:rsid w:val="00DF2713"/>
    <w:rsid w:val="00E56C48"/>
    <w:rsid w:val="00EC614D"/>
    <w:rsid w:val="00F16668"/>
    <w:rsid w:val="00F66FF4"/>
    <w:rsid w:val="00FC2569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Lāsma Vindule</cp:lastModifiedBy>
  <cp:revision>4</cp:revision>
  <dcterms:created xsi:type="dcterms:W3CDTF">2024-04-22T19:44:00Z</dcterms:created>
  <dcterms:modified xsi:type="dcterms:W3CDTF">2024-05-03T09:57:00Z</dcterms:modified>
</cp:coreProperties>
</file>